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0C445" w14:textId="2CBC9383" w:rsidR="00A27026" w:rsidRDefault="00A27026" w:rsidP="00B762AE">
      <w:pPr>
        <w:jc w:val="center"/>
      </w:pPr>
    </w:p>
    <w:p w14:paraId="3A566A11" w14:textId="77777777" w:rsidR="00B762AE" w:rsidRDefault="00B762AE" w:rsidP="00B762AE">
      <w:pPr>
        <w:jc w:val="both"/>
        <w:rPr>
          <w:b/>
          <w:bCs/>
        </w:rPr>
      </w:pPr>
    </w:p>
    <w:p w14:paraId="1F91AE09" w14:textId="60BBD08B" w:rsidR="4B511DF6" w:rsidRDefault="4B511DF6" w:rsidP="5F6AC32F">
      <w:pPr>
        <w:spacing w:before="240" w:after="240"/>
        <w:jc w:val="center"/>
      </w:pPr>
      <w:r w:rsidRPr="5F6AC32F">
        <w:rPr>
          <w:rFonts w:ascii="Cambria" w:eastAsia="Cambria" w:hAnsi="Cambria" w:cs="Cambria"/>
          <w:b/>
          <w:bCs/>
        </w:rPr>
        <w:t>Job Description: QC Inspector</w:t>
      </w:r>
    </w:p>
    <w:p w14:paraId="174632AC" w14:textId="674C58F2" w:rsidR="4B511DF6" w:rsidRDefault="4B511DF6" w:rsidP="001A0A8F">
      <w:pPr>
        <w:spacing w:before="240" w:after="240"/>
      </w:pPr>
      <w:r w:rsidRPr="5F6AC32F">
        <w:rPr>
          <w:rFonts w:ascii="Cambria" w:eastAsia="Cambria" w:hAnsi="Cambria" w:cs="Cambria"/>
          <w:b/>
          <w:bCs/>
        </w:rPr>
        <w:t>Company:</w:t>
      </w:r>
      <w:r w:rsidRPr="5F6AC32F">
        <w:rPr>
          <w:rFonts w:ascii="Cambria" w:eastAsia="Cambria" w:hAnsi="Cambria" w:cs="Cambria"/>
        </w:rPr>
        <w:t xml:space="preserve"> Solstrand Industries Limited; a precision aerospace subcontract manufacturer based in High Wycombe, certified to AS9100, ISO 9001:2015, and JOSCAR.</w:t>
      </w:r>
    </w:p>
    <w:p w14:paraId="468DA1C4" w14:textId="5DF9BEFA" w:rsidR="4B511DF6" w:rsidRDefault="4B511DF6" w:rsidP="001A0A8F">
      <w:pPr>
        <w:spacing w:before="240" w:after="240"/>
      </w:pPr>
      <w:r w:rsidRPr="5F6AC32F">
        <w:rPr>
          <w:rFonts w:ascii="Cambria" w:eastAsia="Cambria" w:hAnsi="Cambria" w:cs="Cambria"/>
          <w:b/>
          <w:bCs/>
        </w:rPr>
        <w:t>Reports to:</w:t>
      </w:r>
      <w:r w:rsidRPr="5F6AC32F">
        <w:rPr>
          <w:rFonts w:ascii="Cambria" w:eastAsia="Cambria" w:hAnsi="Cambria" w:cs="Cambria"/>
        </w:rPr>
        <w:t xml:space="preserve"> Quality Director</w:t>
      </w:r>
    </w:p>
    <w:p w14:paraId="206424B9" w14:textId="1E8E15C9" w:rsidR="4B511DF6" w:rsidRDefault="4B511DF6" w:rsidP="001A0A8F">
      <w:pPr>
        <w:spacing w:before="240" w:after="240"/>
      </w:pPr>
      <w:r w:rsidRPr="5F6AC32F">
        <w:rPr>
          <w:rFonts w:ascii="Cambria" w:eastAsia="Cambria" w:hAnsi="Cambria" w:cs="Cambria"/>
          <w:b/>
          <w:bCs/>
        </w:rPr>
        <w:t>Hours:</w:t>
      </w:r>
      <w:r w:rsidRPr="5F6AC32F">
        <w:rPr>
          <w:rFonts w:ascii="Cambria" w:eastAsia="Cambria" w:hAnsi="Cambria" w:cs="Cambria"/>
        </w:rPr>
        <w:t xml:space="preserve"> Monday to Thursday 07:30–16:30 (half-hour tea break, half-hour lunch); Friday 07:00–12:00 (half-hour tea break). 3</w:t>
      </w:r>
      <w:r w:rsidR="6369F710" w:rsidRPr="5F6AC32F">
        <w:rPr>
          <w:rFonts w:ascii="Cambria" w:eastAsia="Cambria" w:hAnsi="Cambria" w:cs="Cambria"/>
        </w:rPr>
        <w:t>9</w:t>
      </w:r>
      <w:r w:rsidRPr="5F6AC32F">
        <w:rPr>
          <w:rFonts w:ascii="Cambria" w:eastAsia="Cambria" w:hAnsi="Cambria" w:cs="Cambria"/>
        </w:rPr>
        <w:t xml:space="preserve"> hours per week</w:t>
      </w:r>
      <w:r w:rsidR="032C2B61" w:rsidRPr="5F6AC32F">
        <w:rPr>
          <w:rFonts w:ascii="Cambria" w:eastAsia="Cambria" w:hAnsi="Cambria" w:cs="Cambria"/>
        </w:rPr>
        <w:t xml:space="preserve"> including breaks</w:t>
      </w:r>
      <w:r w:rsidRPr="5F6AC32F">
        <w:rPr>
          <w:rFonts w:ascii="Cambria" w:eastAsia="Cambria" w:hAnsi="Cambria" w:cs="Cambria"/>
        </w:rPr>
        <w:t>.</w:t>
      </w:r>
    </w:p>
    <w:p w14:paraId="7E175DD7" w14:textId="09C77BA4" w:rsidR="4B511DF6" w:rsidRDefault="4B511DF6" w:rsidP="001A0A8F">
      <w:pPr>
        <w:spacing w:before="240" w:after="240"/>
      </w:pPr>
      <w:r w:rsidRPr="5F6AC32F">
        <w:rPr>
          <w:rFonts w:ascii="Cambria" w:eastAsia="Cambria" w:hAnsi="Cambria" w:cs="Cambria"/>
          <w:b/>
          <w:bCs/>
        </w:rPr>
        <w:t>Salary:</w:t>
      </w:r>
      <w:r w:rsidRPr="5F6AC32F">
        <w:rPr>
          <w:rFonts w:ascii="Cambria" w:eastAsia="Cambria" w:hAnsi="Cambria" w:cs="Cambria"/>
        </w:rPr>
        <w:t xml:space="preserve"> £28,000–£35,000 per annum, dependent on experience.</w:t>
      </w:r>
    </w:p>
    <w:p w14:paraId="037B4829" w14:textId="2480A806" w:rsidR="5F6AC32F" w:rsidRDefault="5F6AC32F" w:rsidP="001A0A8F">
      <w:pPr>
        <w:spacing w:after="0"/>
      </w:pPr>
    </w:p>
    <w:p w14:paraId="12DBBFA8" w14:textId="48FB1EE1" w:rsidR="4B511DF6" w:rsidRDefault="4B511DF6" w:rsidP="001A0A8F">
      <w:pPr>
        <w:spacing w:before="240" w:after="240"/>
      </w:pPr>
      <w:r w:rsidRPr="5F6AC32F">
        <w:rPr>
          <w:rFonts w:ascii="Cambria" w:eastAsia="Cambria" w:hAnsi="Cambria" w:cs="Cambria"/>
          <w:b/>
          <w:bCs/>
        </w:rPr>
        <w:t>Role Overview</w:t>
      </w:r>
    </w:p>
    <w:p w14:paraId="7DD27768" w14:textId="137A083B" w:rsidR="4B511DF6" w:rsidRDefault="4B511DF6" w:rsidP="001A0A8F">
      <w:pPr>
        <w:spacing w:before="240" w:after="240"/>
      </w:pPr>
      <w:r w:rsidRPr="5F6AC32F">
        <w:rPr>
          <w:rFonts w:ascii="Cambria" w:eastAsia="Cambria" w:hAnsi="Cambria" w:cs="Cambria"/>
        </w:rPr>
        <w:t>The QC Inspector performs dimensional and visual inspections on products throughout the production process</w:t>
      </w:r>
      <w:r w:rsidR="4AD4140D" w:rsidRPr="5F6AC32F">
        <w:rPr>
          <w:rFonts w:ascii="Cambria" w:eastAsia="Cambria" w:hAnsi="Cambria" w:cs="Cambria"/>
        </w:rPr>
        <w:t xml:space="preserve">, </w:t>
      </w:r>
      <w:r w:rsidRPr="5F6AC32F">
        <w:rPr>
          <w:rFonts w:ascii="Cambria" w:eastAsia="Cambria" w:hAnsi="Cambria" w:cs="Cambria"/>
        </w:rPr>
        <w:t>from goods-in through to final inspection and booking out</w:t>
      </w:r>
      <w:r w:rsidR="08B1B01A" w:rsidRPr="5F6AC32F">
        <w:rPr>
          <w:rFonts w:ascii="Cambria" w:eastAsia="Cambria" w:hAnsi="Cambria" w:cs="Cambria"/>
        </w:rPr>
        <w:t>,</w:t>
      </w:r>
      <w:r w:rsidRPr="5F6AC32F">
        <w:rPr>
          <w:rFonts w:ascii="Cambria" w:eastAsia="Cambria" w:hAnsi="Cambria" w:cs="Cambria"/>
        </w:rPr>
        <w:t xml:space="preserve"> ensuring conformance to customer drawings, specifications, and AS9100 requirements. You will maintain accurate quality records, support FAI activity, and work closely with production and quality teams to identify and resolve non-conformances.</w:t>
      </w:r>
    </w:p>
    <w:p w14:paraId="2E77B745" w14:textId="030480A4" w:rsidR="5F6AC32F" w:rsidRDefault="5F6AC32F" w:rsidP="001A0A8F">
      <w:pPr>
        <w:spacing w:after="0"/>
      </w:pPr>
    </w:p>
    <w:p w14:paraId="7F70EC1E" w14:textId="1F4615A9" w:rsidR="4B511DF6" w:rsidRDefault="4B511DF6" w:rsidP="001A0A8F">
      <w:pPr>
        <w:spacing w:before="240" w:after="240"/>
      </w:pPr>
      <w:r w:rsidRPr="5F6AC32F">
        <w:rPr>
          <w:rFonts w:ascii="Cambria" w:eastAsia="Cambria" w:hAnsi="Cambria" w:cs="Cambria"/>
          <w:b/>
          <w:bCs/>
        </w:rPr>
        <w:t>Key Responsibilities</w:t>
      </w:r>
    </w:p>
    <w:p w14:paraId="1EC28F22" w14:textId="4929E19C" w:rsidR="4B511DF6" w:rsidRDefault="4B511DF6" w:rsidP="001A0A8F">
      <w:pPr>
        <w:pStyle w:val="ListParagraph"/>
        <w:numPr>
          <w:ilvl w:val="0"/>
          <w:numId w:val="8"/>
        </w:numPr>
        <w:spacing w:after="0"/>
        <w:rPr>
          <w:rFonts w:ascii="Cambria" w:eastAsia="Cambria" w:hAnsi="Cambria" w:cs="Cambria"/>
        </w:rPr>
      </w:pPr>
      <w:r w:rsidRPr="5F6AC32F">
        <w:rPr>
          <w:rFonts w:ascii="Cambria" w:eastAsia="Cambria" w:hAnsi="Cambria" w:cs="Cambria"/>
        </w:rPr>
        <w:t>Carry out goods-in inspection of raw materials, bought-out items, and free-issue components; verify against purchase orders, certificates, and specifications</w:t>
      </w:r>
    </w:p>
    <w:p w14:paraId="43137BA8" w14:textId="45C22766" w:rsidR="4B511DF6" w:rsidRDefault="4B511DF6" w:rsidP="001A0A8F">
      <w:pPr>
        <w:pStyle w:val="ListParagraph"/>
        <w:numPr>
          <w:ilvl w:val="0"/>
          <w:numId w:val="8"/>
        </w:numPr>
        <w:spacing w:after="0"/>
        <w:rPr>
          <w:rFonts w:ascii="Cambria" w:eastAsia="Cambria" w:hAnsi="Cambria" w:cs="Cambria"/>
        </w:rPr>
      </w:pPr>
      <w:r w:rsidRPr="5F6AC32F">
        <w:rPr>
          <w:rFonts w:ascii="Cambria" w:eastAsia="Cambria" w:hAnsi="Cambria" w:cs="Cambria"/>
        </w:rPr>
        <w:t>Perform in-process and final inspection of machined components, brazed and soldered assemblies, and sub-assemblies using precision hand tools and measurement systems</w:t>
      </w:r>
    </w:p>
    <w:p w14:paraId="637B6F52" w14:textId="7FDCB3C7" w:rsidR="4B511DF6" w:rsidRDefault="4B511DF6" w:rsidP="001A0A8F">
      <w:pPr>
        <w:pStyle w:val="ListParagraph"/>
        <w:numPr>
          <w:ilvl w:val="0"/>
          <w:numId w:val="8"/>
        </w:numPr>
        <w:spacing w:after="0"/>
        <w:rPr>
          <w:rFonts w:ascii="Cambria" w:eastAsia="Cambria" w:hAnsi="Cambria" w:cs="Cambria"/>
        </w:rPr>
      </w:pPr>
      <w:r w:rsidRPr="5F6AC32F">
        <w:rPr>
          <w:rFonts w:ascii="Cambria" w:eastAsia="Cambria" w:hAnsi="Cambria" w:cs="Cambria"/>
        </w:rPr>
        <w:t>Inspect and book out finished goods; confirm conformance and complete dispatch documentation</w:t>
      </w:r>
    </w:p>
    <w:p w14:paraId="4BAA1610" w14:textId="176EA778" w:rsidR="4B511DF6" w:rsidRDefault="4B511DF6" w:rsidP="001A0A8F">
      <w:pPr>
        <w:pStyle w:val="ListParagraph"/>
        <w:numPr>
          <w:ilvl w:val="0"/>
          <w:numId w:val="8"/>
        </w:numPr>
        <w:spacing w:after="0"/>
        <w:rPr>
          <w:rFonts w:ascii="Cambria" w:eastAsia="Cambria" w:hAnsi="Cambria" w:cs="Cambria"/>
        </w:rPr>
      </w:pPr>
      <w:r w:rsidRPr="5F6AC32F">
        <w:rPr>
          <w:rFonts w:ascii="Cambria" w:eastAsia="Cambria" w:hAnsi="Cambria" w:cs="Cambria"/>
        </w:rPr>
        <w:t>Interpret engineering drawings including GD&amp;T, tolerances, and surface finish requirements</w:t>
      </w:r>
    </w:p>
    <w:p w14:paraId="7FFE2679" w14:textId="783F663A" w:rsidR="4B511DF6" w:rsidRDefault="4B511DF6" w:rsidP="001A0A8F">
      <w:pPr>
        <w:pStyle w:val="ListParagraph"/>
        <w:numPr>
          <w:ilvl w:val="0"/>
          <w:numId w:val="8"/>
        </w:numPr>
        <w:spacing w:after="0"/>
        <w:rPr>
          <w:rFonts w:ascii="Cambria" w:eastAsia="Cambria" w:hAnsi="Cambria" w:cs="Cambria"/>
        </w:rPr>
      </w:pPr>
      <w:r w:rsidRPr="5F6AC32F">
        <w:rPr>
          <w:rFonts w:ascii="Cambria" w:eastAsia="Cambria" w:hAnsi="Cambria" w:cs="Cambria"/>
        </w:rPr>
        <w:t>Raise and process non-conformance reports; support root cause investigation and corrective action</w:t>
      </w:r>
    </w:p>
    <w:p w14:paraId="1657F262" w14:textId="788E2935" w:rsidR="4B511DF6" w:rsidRDefault="4B511DF6" w:rsidP="001A0A8F">
      <w:pPr>
        <w:pStyle w:val="ListParagraph"/>
        <w:numPr>
          <w:ilvl w:val="0"/>
          <w:numId w:val="8"/>
        </w:numPr>
        <w:spacing w:after="0"/>
        <w:rPr>
          <w:rFonts w:ascii="Cambria" w:eastAsia="Cambria" w:hAnsi="Cambria" w:cs="Cambria"/>
        </w:rPr>
      </w:pPr>
      <w:r w:rsidRPr="5F6AC32F">
        <w:rPr>
          <w:rFonts w:ascii="Cambria" w:eastAsia="Cambria" w:hAnsi="Cambria" w:cs="Cambria"/>
        </w:rPr>
        <w:t>Conduct or support First Article Inspections to AS9102</w:t>
      </w:r>
    </w:p>
    <w:p w14:paraId="58282233" w14:textId="12884FFA" w:rsidR="4B511DF6" w:rsidRDefault="4B511DF6" w:rsidP="001A0A8F">
      <w:pPr>
        <w:pStyle w:val="ListParagraph"/>
        <w:numPr>
          <w:ilvl w:val="0"/>
          <w:numId w:val="8"/>
        </w:numPr>
        <w:spacing w:after="0"/>
        <w:rPr>
          <w:rFonts w:ascii="Cambria" w:eastAsia="Cambria" w:hAnsi="Cambria" w:cs="Cambria"/>
        </w:rPr>
      </w:pPr>
      <w:r w:rsidRPr="5F6AC32F">
        <w:rPr>
          <w:rFonts w:ascii="Cambria" w:eastAsia="Cambria" w:hAnsi="Cambria" w:cs="Cambria"/>
        </w:rPr>
        <w:t>Record inspection data accurately; maintain quality records within the company ERP/quality system</w:t>
      </w:r>
    </w:p>
    <w:p w14:paraId="351B308F" w14:textId="4D5C0221" w:rsidR="4B511DF6" w:rsidRDefault="4B511DF6" w:rsidP="001A0A8F">
      <w:pPr>
        <w:pStyle w:val="ListParagraph"/>
        <w:numPr>
          <w:ilvl w:val="0"/>
          <w:numId w:val="8"/>
        </w:numPr>
        <w:spacing w:after="0"/>
        <w:rPr>
          <w:rFonts w:ascii="Cambria" w:eastAsia="Cambria" w:hAnsi="Cambria" w:cs="Cambria"/>
        </w:rPr>
      </w:pPr>
      <w:r w:rsidRPr="5F6AC32F">
        <w:rPr>
          <w:rFonts w:ascii="Cambria" w:eastAsia="Cambria" w:hAnsi="Cambria" w:cs="Cambria"/>
        </w:rPr>
        <w:t>Monitor and report quality metrics including defect rates and inspection results</w:t>
      </w:r>
    </w:p>
    <w:p w14:paraId="3A484491" w14:textId="3A8D1930" w:rsidR="4B511DF6" w:rsidRDefault="4B511DF6" w:rsidP="001A0A8F">
      <w:pPr>
        <w:pStyle w:val="ListParagraph"/>
        <w:numPr>
          <w:ilvl w:val="0"/>
          <w:numId w:val="8"/>
        </w:numPr>
        <w:spacing w:after="0"/>
        <w:rPr>
          <w:rFonts w:ascii="Cambria" w:eastAsia="Cambria" w:hAnsi="Cambria" w:cs="Cambria"/>
        </w:rPr>
      </w:pPr>
      <w:r w:rsidRPr="5F6AC32F">
        <w:rPr>
          <w:rFonts w:ascii="Cambria" w:eastAsia="Cambria" w:hAnsi="Cambria" w:cs="Cambria"/>
        </w:rPr>
        <w:t>Maintain inspection equipment and ensure calibration status is current</w:t>
      </w:r>
    </w:p>
    <w:p w14:paraId="503BC6F4" w14:textId="4FC1D718" w:rsidR="4B511DF6" w:rsidRDefault="4B511DF6" w:rsidP="001A0A8F">
      <w:pPr>
        <w:pStyle w:val="ListParagraph"/>
        <w:numPr>
          <w:ilvl w:val="0"/>
          <w:numId w:val="8"/>
        </w:numPr>
        <w:spacing w:after="0"/>
        <w:rPr>
          <w:rFonts w:ascii="Cambria" w:eastAsia="Cambria" w:hAnsi="Cambria" w:cs="Cambria"/>
        </w:rPr>
      </w:pPr>
      <w:r w:rsidRPr="5F6AC32F">
        <w:rPr>
          <w:rFonts w:ascii="Cambria" w:eastAsia="Cambria" w:hAnsi="Cambria" w:cs="Cambria"/>
        </w:rPr>
        <w:t>Support customer quality documentation, audits, and source inspection visits</w:t>
      </w:r>
    </w:p>
    <w:p w14:paraId="484E1025" w14:textId="6C023C02" w:rsidR="5F6AC32F" w:rsidRDefault="5F6AC32F" w:rsidP="001A0A8F">
      <w:pPr>
        <w:spacing w:after="0"/>
      </w:pPr>
    </w:p>
    <w:p w14:paraId="41C1BB92" w14:textId="328A69D4" w:rsidR="5F6AC32F" w:rsidRDefault="5F6AC32F" w:rsidP="001A0A8F">
      <w:pPr>
        <w:spacing w:before="240" w:after="240"/>
        <w:rPr>
          <w:rFonts w:ascii="Cambria" w:eastAsia="Cambria" w:hAnsi="Cambria" w:cs="Cambria"/>
          <w:b/>
          <w:bCs/>
        </w:rPr>
      </w:pPr>
    </w:p>
    <w:p w14:paraId="6AA83892" w14:textId="67756C80" w:rsidR="4B511DF6" w:rsidRDefault="4B511DF6" w:rsidP="001A0A8F">
      <w:pPr>
        <w:spacing w:before="240" w:after="240"/>
      </w:pPr>
      <w:r w:rsidRPr="5F6AC32F">
        <w:rPr>
          <w:rFonts w:ascii="Cambria" w:eastAsia="Cambria" w:hAnsi="Cambria" w:cs="Cambria"/>
          <w:b/>
          <w:bCs/>
        </w:rPr>
        <w:t>Essential Requirements</w:t>
      </w:r>
    </w:p>
    <w:p w14:paraId="2949337B" w14:textId="749927B8" w:rsidR="4B511DF6" w:rsidRDefault="4B511DF6" w:rsidP="001A0A8F">
      <w:pPr>
        <w:pStyle w:val="ListParagraph"/>
        <w:numPr>
          <w:ilvl w:val="0"/>
          <w:numId w:val="29"/>
        </w:numPr>
        <w:spacing w:after="0"/>
        <w:rPr>
          <w:rFonts w:ascii="Cambria" w:eastAsia="Cambria" w:hAnsi="Cambria" w:cs="Cambria"/>
        </w:rPr>
      </w:pPr>
      <w:r w:rsidRPr="5F6AC32F">
        <w:rPr>
          <w:rFonts w:ascii="Cambria" w:eastAsia="Cambria" w:hAnsi="Cambria" w:cs="Cambria"/>
        </w:rPr>
        <w:t>Demonstrable experience with precision inspection tools (micrometers, verniers, bore gauges, height gauges, surface finish comparators)</w:t>
      </w:r>
    </w:p>
    <w:p w14:paraId="38C1B873" w14:textId="1D134897" w:rsidR="4B511DF6" w:rsidRDefault="4B511DF6" w:rsidP="001A0A8F">
      <w:pPr>
        <w:pStyle w:val="ListParagraph"/>
        <w:numPr>
          <w:ilvl w:val="0"/>
          <w:numId w:val="29"/>
        </w:numPr>
        <w:spacing w:after="0"/>
        <w:rPr>
          <w:rFonts w:ascii="Cambria" w:eastAsia="Cambria" w:hAnsi="Cambria" w:cs="Cambria"/>
        </w:rPr>
      </w:pPr>
      <w:r w:rsidRPr="5F6AC32F">
        <w:rPr>
          <w:rFonts w:ascii="Cambria" w:eastAsia="Cambria" w:hAnsi="Cambria" w:cs="Cambria"/>
        </w:rPr>
        <w:t>Ability to read and interpret engineering drawings with GD&amp;T</w:t>
      </w:r>
    </w:p>
    <w:p w14:paraId="58876FDD" w14:textId="0A09B00F" w:rsidR="4B511DF6" w:rsidRDefault="4B511DF6" w:rsidP="001A0A8F">
      <w:pPr>
        <w:pStyle w:val="ListParagraph"/>
        <w:numPr>
          <w:ilvl w:val="0"/>
          <w:numId w:val="29"/>
        </w:numPr>
        <w:spacing w:after="0"/>
        <w:rPr>
          <w:rFonts w:ascii="Cambria" w:eastAsia="Cambria" w:hAnsi="Cambria" w:cs="Cambria"/>
        </w:rPr>
      </w:pPr>
      <w:r w:rsidRPr="5F6AC32F">
        <w:rPr>
          <w:rFonts w:ascii="Cambria" w:eastAsia="Cambria" w:hAnsi="Cambria" w:cs="Cambria"/>
        </w:rPr>
        <w:t>Strong attention to detail and documentation accuracy</w:t>
      </w:r>
    </w:p>
    <w:p w14:paraId="045B5387" w14:textId="01BEF055" w:rsidR="4B511DF6" w:rsidRDefault="4B511DF6" w:rsidP="001A0A8F">
      <w:pPr>
        <w:pStyle w:val="ListParagraph"/>
        <w:numPr>
          <w:ilvl w:val="0"/>
          <w:numId w:val="29"/>
        </w:numPr>
        <w:spacing w:after="0"/>
        <w:rPr>
          <w:rFonts w:ascii="Cambria" w:eastAsia="Cambria" w:hAnsi="Cambria" w:cs="Cambria"/>
        </w:rPr>
      </w:pPr>
      <w:r w:rsidRPr="5F6AC32F">
        <w:rPr>
          <w:rFonts w:ascii="Cambria" w:eastAsia="Cambria" w:hAnsi="Cambria" w:cs="Cambria"/>
        </w:rPr>
        <w:t>NVQ Level 3, HNC, City &amp; Guilds, or equivalent in Engineering, Mechanical Engineering, or Quality</w:t>
      </w:r>
      <w:r w:rsidR="4C757E60" w:rsidRPr="5F6AC32F">
        <w:rPr>
          <w:rFonts w:ascii="Cambria" w:eastAsia="Cambria" w:hAnsi="Cambria" w:cs="Cambria"/>
        </w:rPr>
        <w:t xml:space="preserve"> or equivalent experience</w:t>
      </w:r>
    </w:p>
    <w:p w14:paraId="1B40B2AB" w14:textId="29CDA9B4" w:rsidR="4B511DF6" w:rsidRDefault="4B511DF6" w:rsidP="001A0A8F">
      <w:pPr>
        <w:spacing w:before="240" w:after="240"/>
      </w:pPr>
      <w:r w:rsidRPr="5F6AC32F">
        <w:rPr>
          <w:rFonts w:ascii="Cambria" w:eastAsia="Cambria" w:hAnsi="Cambria" w:cs="Cambria"/>
          <w:b/>
          <w:bCs/>
        </w:rPr>
        <w:t>Desirable</w:t>
      </w:r>
    </w:p>
    <w:p w14:paraId="1BBB5C59" w14:textId="7F0A5945" w:rsidR="35B624E0" w:rsidRDefault="35B624E0" w:rsidP="001A0A8F">
      <w:pPr>
        <w:pStyle w:val="ListParagraph"/>
        <w:numPr>
          <w:ilvl w:val="0"/>
          <w:numId w:val="2"/>
        </w:numPr>
        <w:spacing w:after="0"/>
        <w:rPr>
          <w:rFonts w:ascii="Cambria" w:eastAsia="Cambria" w:hAnsi="Cambria" w:cs="Cambria"/>
        </w:rPr>
      </w:pPr>
      <w:r w:rsidRPr="5F6AC32F">
        <w:rPr>
          <w:rFonts w:ascii="Cambria" w:eastAsia="Cambria" w:hAnsi="Cambria" w:cs="Cambria"/>
        </w:rPr>
        <w:t>Experience in the aerospace industry</w:t>
      </w:r>
    </w:p>
    <w:p w14:paraId="3303AFB4" w14:textId="00BF7DBD" w:rsidR="4B511DF6" w:rsidRDefault="4B511DF6" w:rsidP="001A0A8F">
      <w:pPr>
        <w:pStyle w:val="ListParagraph"/>
        <w:numPr>
          <w:ilvl w:val="0"/>
          <w:numId w:val="2"/>
        </w:numPr>
        <w:spacing w:after="0"/>
        <w:rPr>
          <w:rFonts w:ascii="Cambria" w:eastAsia="Cambria" w:hAnsi="Cambria" w:cs="Cambria"/>
        </w:rPr>
      </w:pPr>
      <w:r w:rsidRPr="5F6AC32F">
        <w:rPr>
          <w:rFonts w:ascii="Cambria" w:eastAsia="Cambria" w:hAnsi="Cambria" w:cs="Cambria"/>
        </w:rPr>
        <w:t>CMM experience (operation; programming desirable but not essential)</w:t>
      </w:r>
    </w:p>
    <w:p w14:paraId="11C2A0FB" w14:textId="4D19615A" w:rsidR="4B511DF6" w:rsidRDefault="4B511DF6" w:rsidP="001A0A8F">
      <w:pPr>
        <w:pStyle w:val="ListParagraph"/>
        <w:numPr>
          <w:ilvl w:val="0"/>
          <w:numId w:val="2"/>
        </w:numPr>
        <w:spacing w:after="0"/>
        <w:rPr>
          <w:rFonts w:ascii="Cambria" w:eastAsia="Cambria" w:hAnsi="Cambria" w:cs="Cambria"/>
        </w:rPr>
      </w:pPr>
      <w:r w:rsidRPr="5F6AC32F">
        <w:rPr>
          <w:rFonts w:ascii="Cambria" w:eastAsia="Cambria" w:hAnsi="Cambria" w:cs="Cambria"/>
        </w:rPr>
        <w:t>Experience in an AS9100 or aerospace manufacturing environment</w:t>
      </w:r>
    </w:p>
    <w:p w14:paraId="6602549D" w14:textId="1FA5CC94" w:rsidR="4B511DF6" w:rsidRDefault="4B511DF6" w:rsidP="001A0A8F">
      <w:pPr>
        <w:pStyle w:val="ListParagraph"/>
        <w:numPr>
          <w:ilvl w:val="0"/>
          <w:numId w:val="2"/>
        </w:numPr>
        <w:spacing w:after="0"/>
        <w:rPr>
          <w:rFonts w:ascii="Cambria" w:eastAsia="Cambria" w:hAnsi="Cambria" w:cs="Cambria"/>
        </w:rPr>
      </w:pPr>
      <w:r w:rsidRPr="5F6AC32F">
        <w:rPr>
          <w:rFonts w:ascii="Cambria" w:eastAsia="Cambria" w:hAnsi="Cambria" w:cs="Cambria"/>
        </w:rPr>
        <w:t>Familiarity with FAI to AS9102</w:t>
      </w:r>
    </w:p>
    <w:p w14:paraId="629F0307" w14:textId="08E77E2E" w:rsidR="4B511DF6" w:rsidRDefault="4B511DF6" w:rsidP="001A0A8F">
      <w:pPr>
        <w:pStyle w:val="ListParagraph"/>
        <w:numPr>
          <w:ilvl w:val="0"/>
          <w:numId w:val="2"/>
        </w:numPr>
        <w:spacing w:after="0"/>
        <w:rPr>
          <w:rFonts w:ascii="Cambria" w:eastAsia="Cambria" w:hAnsi="Cambria" w:cs="Cambria"/>
        </w:rPr>
      </w:pPr>
      <w:r w:rsidRPr="5F6AC32F">
        <w:rPr>
          <w:rFonts w:ascii="Cambria" w:eastAsia="Cambria" w:hAnsi="Cambria" w:cs="Cambria"/>
        </w:rPr>
        <w:t>Understanding of SPC principles and capability metrics (Cp/Cpk)</w:t>
      </w:r>
    </w:p>
    <w:p w14:paraId="1A353370" w14:textId="710C1DD0" w:rsidR="4B511DF6" w:rsidRDefault="4B511DF6" w:rsidP="001A0A8F">
      <w:pPr>
        <w:pStyle w:val="ListParagraph"/>
        <w:numPr>
          <w:ilvl w:val="0"/>
          <w:numId w:val="2"/>
        </w:numPr>
        <w:spacing w:after="0"/>
        <w:rPr>
          <w:rFonts w:ascii="Cambria" w:eastAsia="Cambria" w:hAnsi="Cambria" w:cs="Cambria"/>
        </w:rPr>
      </w:pPr>
      <w:r w:rsidRPr="5F6AC32F">
        <w:rPr>
          <w:rFonts w:ascii="Cambria" w:eastAsia="Cambria" w:hAnsi="Cambria" w:cs="Cambria"/>
        </w:rPr>
        <w:t>Experience using ERP or quality management systems</w:t>
      </w:r>
    </w:p>
    <w:p w14:paraId="63D6AA9A" w14:textId="52354D0E" w:rsidR="4B511DF6" w:rsidRDefault="4B511DF6" w:rsidP="001A0A8F">
      <w:pPr>
        <w:pStyle w:val="ListParagraph"/>
        <w:numPr>
          <w:ilvl w:val="0"/>
          <w:numId w:val="2"/>
        </w:numPr>
        <w:spacing w:after="0"/>
        <w:rPr>
          <w:rFonts w:ascii="Cambria" w:eastAsia="Cambria" w:hAnsi="Cambria" w:cs="Cambria"/>
        </w:rPr>
      </w:pPr>
      <w:r w:rsidRPr="5F6AC32F">
        <w:rPr>
          <w:rFonts w:ascii="Cambria" w:eastAsia="Cambria" w:hAnsi="Cambria" w:cs="Cambria"/>
        </w:rPr>
        <w:t>SC clearance or eligibility (due to defence contract work)</w:t>
      </w:r>
    </w:p>
    <w:p w14:paraId="1BE77B0C" w14:textId="78F8FFD2" w:rsidR="4B511DF6" w:rsidRDefault="4B511DF6" w:rsidP="001A0A8F">
      <w:pPr>
        <w:spacing w:before="240" w:after="240"/>
      </w:pPr>
      <w:r w:rsidRPr="5F6AC32F">
        <w:rPr>
          <w:rFonts w:ascii="Cambria" w:eastAsia="Cambria" w:hAnsi="Cambria" w:cs="Cambria"/>
        </w:rPr>
        <w:t>Full training will be provided on the company's Keyence IM-X1000 instant measurement system.</w:t>
      </w:r>
    </w:p>
    <w:p w14:paraId="6C5DE8AD" w14:textId="0BFC8C7E" w:rsidR="5F6AC32F" w:rsidRDefault="5F6AC32F" w:rsidP="001A0A8F">
      <w:pPr>
        <w:spacing w:after="0"/>
      </w:pPr>
    </w:p>
    <w:p w14:paraId="13E420E5" w14:textId="43AC99B9" w:rsidR="4B511DF6" w:rsidRDefault="4B511DF6" w:rsidP="001A0A8F">
      <w:pPr>
        <w:spacing w:before="240" w:after="240"/>
      </w:pPr>
      <w:r w:rsidRPr="5F6AC32F">
        <w:rPr>
          <w:rFonts w:ascii="Cambria" w:eastAsia="Cambria" w:hAnsi="Cambria" w:cs="Cambria"/>
          <w:b/>
          <w:bCs/>
        </w:rPr>
        <w:t>Flexibility Statement</w:t>
      </w:r>
    </w:p>
    <w:p w14:paraId="0B447BEB" w14:textId="657A1EAF" w:rsidR="4B511DF6" w:rsidRDefault="4B511DF6" w:rsidP="001A0A8F">
      <w:pPr>
        <w:spacing w:before="240" w:after="240"/>
      </w:pPr>
      <w:r w:rsidRPr="5F6AC32F">
        <w:rPr>
          <w:rFonts w:ascii="Cambria" w:eastAsia="Cambria" w:hAnsi="Cambria" w:cs="Cambria"/>
        </w:rPr>
        <w:t>From time to time, you may be asked to undertake work outside your main responsibilities but within your capability.</w:t>
      </w:r>
    </w:p>
    <w:p w14:paraId="2AF3879C" w14:textId="04F9A408" w:rsidR="5F6AC32F" w:rsidRDefault="5F6AC32F" w:rsidP="5F6AC32F">
      <w:pPr>
        <w:tabs>
          <w:tab w:val="left" w:pos="6237"/>
        </w:tabs>
        <w:rPr>
          <w:rFonts w:ascii="Cambria" w:hAnsi="Cambria"/>
        </w:rPr>
      </w:pPr>
    </w:p>
    <w:sectPr w:rsidR="5F6AC32F">
      <w:headerReference w:type="default" r:id="rId7"/>
      <w:pgSz w:w="11906" w:h="16838"/>
      <w:pgMar w:top="153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2F873" w14:textId="77777777" w:rsidR="00E74F99" w:rsidRDefault="00E74F99" w:rsidP="00B762AE">
      <w:pPr>
        <w:spacing w:after="0" w:line="240" w:lineRule="auto"/>
      </w:pPr>
      <w:r>
        <w:separator/>
      </w:r>
    </w:p>
  </w:endnote>
  <w:endnote w:type="continuationSeparator" w:id="0">
    <w:p w14:paraId="040C46E4" w14:textId="77777777" w:rsidR="00E74F99" w:rsidRDefault="00E74F99" w:rsidP="00B76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BF5A3" w14:textId="77777777" w:rsidR="00E74F99" w:rsidRDefault="00E74F99" w:rsidP="00B762AE">
      <w:pPr>
        <w:spacing w:after="0" w:line="240" w:lineRule="auto"/>
      </w:pPr>
      <w:r>
        <w:separator/>
      </w:r>
    </w:p>
  </w:footnote>
  <w:footnote w:type="continuationSeparator" w:id="0">
    <w:p w14:paraId="717D7B7A" w14:textId="77777777" w:rsidR="00E74F99" w:rsidRDefault="00E74F99" w:rsidP="00B76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5BB2" w14:textId="07FCDE20" w:rsidR="00B762AE" w:rsidRDefault="00B762AE" w:rsidP="00B762AE">
    <w:pPr>
      <w:pStyle w:val="Header"/>
      <w:jc w:val="center"/>
    </w:pPr>
    <w:r>
      <w:rPr>
        <w:noProof/>
      </w:rPr>
      <w:drawing>
        <wp:inline distT="0" distB="0" distL="0" distR="0" wp14:anchorId="0AE22C5F" wp14:editId="47D4B28F">
          <wp:extent cx="4741315" cy="755374"/>
          <wp:effectExtent l="0" t="0" r="2540" b="6985"/>
          <wp:docPr id="1529077247" name="Picture 1">
            <a:extLst xmlns:a="http://schemas.openxmlformats.org/drawingml/2006/main">
              <a:ext uri="{FF2B5EF4-FFF2-40B4-BE49-F238E27FC236}">
                <a16:creationId xmlns:a16="http://schemas.microsoft.com/office/drawing/2014/main" id="{EAA0A0D9-D891-499D-9078-169F72030E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77247" name="Picture 1529077247"/>
                  <pic:cNvPicPr/>
                </pic:nvPicPr>
                <pic:blipFill>
                  <a:blip r:embed="rId1">
                    <a:extLst>
                      <a:ext uri="{28A0092B-C50C-407E-A947-70E740481C1C}">
                        <a14:useLocalDpi xmlns:a14="http://schemas.microsoft.com/office/drawing/2010/main" val="0"/>
                      </a:ext>
                    </a:extLst>
                  </a:blip>
                  <a:stretch>
                    <a:fillRect/>
                  </a:stretch>
                </pic:blipFill>
                <pic:spPr>
                  <a:xfrm>
                    <a:off x="0" y="0"/>
                    <a:ext cx="4769951" cy="7599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D40"/>
    <w:multiLevelType w:val="hybridMultilevel"/>
    <w:tmpl w:val="32BEE87E"/>
    <w:lvl w:ilvl="0" w:tplc="EA88178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8254D"/>
    <w:multiLevelType w:val="hybridMultilevel"/>
    <w:tmpl w:val="4B5EB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26F99"/>
    <w:multiLevelType w:val="hybridMultilevel"/>
    <w:tmpl w:val="31A4E2AE"/>
    <w:lvl w:ilvl="0" w:tplc="EA88178E">
      <w:numFmt w:val="bullet"/>
      <w:lvlText w:val=""/>
      <w:lvlJc w:val="left"/>
      <w:pPr>
        <w:ind w:left="1080" w:hanging="360"/>
      </w:pPr>
      <w:rPr>
        <w:rFonts w:ascii="Cambria" w:eastAsiaTheme="minorHAnsi" w:hAnsi="Cambri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4F6A9A"/>
    <w:multiLevelType w:val="hybridMultilevel"/>
    <w:tmpl w:val="E7FA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90806"/>
    <w:multiLevelType w:val="hybridMultilevel"/>
    <w:tmpl w:val="33387570"/>
    <w:lvl w:ilvl="0" w:tplc="C3F4FE1C">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650A66"/>
    <w:multiLevelType w:val="hybridMultilevel"/>
    <w:tmpl w:val="135CED06"/>
    <w:lvl w:ilvl="0" w:tplc="EA88178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DA5E60"/>
    <w:multiLevelType w:val="hybridMultilevel"/>
    <w:tmpl w:val="0764D532"/>
    <w:lvl w:ilvl="0" w:tplc="EA88178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9D2C0A"/>
    <w:multiLevelType w:val="hybridMultilevel"/>
    <w:tmpl w:val="5AA26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AE6FDC"/>
    <w:multiLevelType w:val="hybridMultilevel"/>
    <w:tmpl w:val="FFFFFFFF"/>
    <w:lvl w:ilvl="0" w:tplc="ABAC8DD4">
      <w:start w:val="1"/>
      <w:numFmt w:val="bullet"/>
      <w:lvlText w:val=""/>
      <w:lvlJc w:val="left"/>
      <w:pPr>
        <w:ind w:left="720" w:hanging="360"/>
      </w:pPr>
      <w:rPr>
        <w:rFonts w:ascii="Symbol" w:hAnsi="Symbol" w:hint="default"/>
      </w:rPr>
    </w:lvl>
    <w:lvl w:ilvl="1" w:tplc="68749FFC">
      <w:start w:val="1"/>
      <w:numFmt w:val="bullet"/>
      <w:lvlText w:val="o"/>
      <w:lvlJc w:val="left"/>
      <w:pPr>
        <w:ind w:left="1440" w:hanging="360"/>
      </w:pPr>
      <w:rPr>
        <w:rFonts w:ascii="Courier New" w:hAnsi="Courier New" w:hint="default"/>
      </w:rPr>
    </w:lvl>
    <w:lvl w:ilvl="2" w:tplc="2EAAB4A8">
      <w:start w:val="1"/>
      <w:numFmt w:val="bullet"/>
      <w:lvlText w:val=""/>
      <w:lvlJc w:val="left"/>
      <w:pPr>
        <w:ind w:left="2160" w:hanging="360"/>
      </w:pPr>
      <w:rPr>
        <w:rFonts w:ascii="Wingdings" w:hAnsi="Wingdings" w:hint="default"/>
      </w:rPr>
    </w:lvl>
    <w:lvl w:ilvl="3" w:tplc="207A3872">
      <w:start w:val="1"/>
      <w:numFmt w:val="bullet"/>
      <w:lvlText w:val=""/>
      <w:lvlJc w:val="left"/>
      <w:pPr>
        <w:ind w:left="2880" w:hanging="360"/>
      </w:pPr>
      <w:rPr>
        <w:rFonts w:ascii="Symbol" w:hAnsi="Symbol" w:hint="default"/>
      </w:rPr>
    </w:lvl>
    <w:lvl w:ilvl="4" w:tplc="E07E03F0">
      <w:start w:val="1"/>
      <w:numFmt w:val="bullet"/>
      <w:lvlText w:val="o"/>
      <w:lvlJc w:val="left"/>
      <w:pPr>
        <w:ind w:left="3600" w:hanging="360"/>
      </w:pPr>
      <w:rPr>
        <w:rFonts w:ascii="Courier New" w:hAnsi="Courier New" w:hint="default"/>
      </w:rPr>
    </w:lvl>
    <w:lvl w:ilvl="5" w:tplc="498E2732">
      <w:start w:val="1"/>
      <w:numFmt w:val="bullet"/>
      <w:lvlText w:val=""/>
      <w:lvlJc w:val="left"/>
      <w:pPr>
        <w:ind w:left="4320" w:hanging="360"/>
      </w:pPr>
      <w:rPr>
        <w:rFonts w:ascii="Wingdings" w:hAnsi="Wingdings" w:hint="default"/>
      </w:rPr>
    </w:lvl>
    <w:lvl w:ilvl="6" w:tplc="29BC739C">
      <w:start w:val="1"/>
      <w:numFmt w:val="bullet"/>
      <w:lvlText w:val=""/>
      <w:lvlJc w:val="left"/>
      <w:pPr>
        <w:ind w:left="5040" w:hanging="360"/>
      </w:pPr>
      <w:rPr>
        <w:rFonts w:ascii="Symbol" w:hAnsi="Symbol" w:hint="default"/>
      </w:rPr>
    </w:lvl>
    <w:lvl w:ilvl="7" w:tplc="C1F42CC0">
      <w:start w:val="1"/>
      <w:numFmt w:val="bullet"/>
      <w:lvlText w:val="o"/>
      <w:lvlJc w:val="left"/>
      <w:pPr>
        <w:ind w:left="5760" w:hanging="360"/>
      </w:pPr>
      <w:rPr>
        <w:rFonts w:ascii="Courier New" w:hAnsi="Courier New" w:hint="default"/>
      </w:rPr>
    </w:lvl>
    <w:lvl w:ilvl="8" w:tplc="50A66E72">
      <w:start w:val="1"/>
      <w:numFmt w:val="bullet"/>
      <w:lvlText w:val=""/>
      <w:lvlJc w:val="left"/>
      <w:pPr>
        <w:ind w:left="6480" w:hanging="360"/>
      </w:pPr>
      <w:rPr>
        <w:rFonts w:ascii="Wingdings" w:hAnsi="Wingdings" w:hint="default"/>
      </w:rPr>
    </w:lvl>
  </w:abstractNum>
  <w:abstractNum w:abstractNumId="9" w15:restartNumberingAfterBreak="0">
    <w:nsid w:val="2CBA6127"/>
    <w:multiLevelType w:val="hybridMultilevel"/>
    <w:tmpl w:val="FFFFFFFF"/>
    <w:lvl w:ilvl="0" w:tplc="8E1657EE">
      <w:start w:val="1"/>
      <w:numFmt w:val="bullet"/>
      <w:lvlText w:val=""/>
      <w:lvlJc w:val="left"/>
      <w:pPr>
        <w:ind w:left="720" w:hanging="360"/>
      </w:pPr>
      <w:rPr>
        <w:rFonts w:ascii="Symbol" w:hAnsi="Symbol" w:hint="default"/>
      </w:rPr>
    </w:lvl>
    <w:lvl w:ilvl="1" w:tplc="C53E52A6">
      <w:start w:val="1"/>
      <w:numFmt w:val="bullet"/>
      <w:lvlText w:val="o"/>
      <w:lvlJc w:val="left"/>
      <w:pPr>
        <w:ind w:left="1440" w:hanging="360"/>
      </w:pPr>
      <w:rPr>
        <w:rFonts w:ascii="Courier New" w:hAnsi="Courier New" w:hint="default"/>
      </w:rPr>
    </w:lvl>
    <w:lvl w:ilvl="2" w:tplc="267818D6">
      <w:start w:val="1"/>
      <w:numFmt w:val="bullet"/>
      <w:lvlText w:val=""/>
      <w:lvlJc w:val="left"/>
      <w:pPr>
        <w:ind w:left="2160" w:hanging="360"/>
      </w:pPr>
      <w:rPr>
        <w:rFonts w:ascii="Wingdings" w:hAnsi="Wingdings" w:hint="default"/>
      </w:rPr>
    </w:lvl>
    <w:lvl w:ilvl="3" w:tplc="35428D94">
      <w:start w:val="1"/>
      <w:numFmt w:val="bullet"/>
      <w:lvlText w:val=""/>
      <w:lvlJc w:val="left"/>
      <w:pPr>
        <w:ind w:left="2880" w:hanging="360"/>
      </w:pPr>
      <w:rPr>
        <w:rFonts w:ascii="Symbol" w:hAnsi="Symbol" w:hint="default"/>
      </w:rPr>
    </w:lvl>
    <w:lvl w:ilvl="4" w:tplc="E76A6B56">
      <w:start w:val="1"/>
      <w:numFmt w:val="bullet"/>
      <w:lvlText w:val="o"/>
      <w:lvlJc w:val="left"/>
      <w:pPr>
        <w:ind w:left="3600" w:hanging="360"/>
      </w:pPr>
      <w:rPr>
        <w:rFonts w:ascii="Courier New" w:hAnsi="Courier New" w:hint="default"/>
      </w:rPr>
    </w:lvl>
    <w:lvl w:ilvl="5" w:tplc="2E98CE64">
      <w:start w:val="1"/>
      <w:numFmt w:val="bullet"/>
      <w:lvlText w:val=""/>
      <w:lvlJc w:val="left"/>
      <w:pPr>
        <w:ind w:left="4320" w:hanging="360"/>
      </w:pPr>
      <w:rPr>
        <w:rFonts w:ascii="Wingdings" w:hAnsi="Wingdings" w:hint="default"/>
      </w:rPr>
    </w:lvl>
    <w:lvl w:ilvl="6" w:tplc="63E6F988">
      <w:start w:val="1"/>
      <w:numFmt w:val="bullet"/>
      <w:lvlText w:val=""/>
      <w:lvlJc w:val="left"/>
      <w:pPr>
        <w:ind w:left="5040" w:hanging="360"/>
      </w:pPr>
      <w:rPr>
        <w:rFonts w:ascii="Symbol" w:hAnsi="Symbol" w:hint="default"/>
      </w:rPr>
    </w:lvl>
    <w:lvl w:ilvl="7" w:tplc="59404C6A">
      <w:start w:val="1"/>
      <w:numFmt w:val="bullet"/>
      <w:lvlText w:val="o"/>
      <w:lvlJc w:val="left"/>
      <w:pPr>
        <w:ind w:left="5760" w:hanging="360"/>
      </w:pPr>
      <w:rPr>
        <w:rFonts w:ascii="Courier New" w:hAnsi="Courier New" w:hint="default"/>
      </w:rPr>
    </w:lvl>
    <w:lvl w:ilvl="8" w:tplc="11D0A268">
      <w:start w:val="1"/>
      <w:numFmt w:val="bullet"/>
      <w:lvlText w:val=""/>
      <w:lvlJc w:val="left"/>
      <w:pPr>
        <w:ind w:left="6480" w:hanging="360"/>
      </w:pPr>
      <w:rPr>
        <w:rFonts w:ascii="Wingdings" w:hAnsi="Wingdings" w:hint="default"/>
      </w:rPr>
    </w:lvl>
  </w:abstractNum>
  <w:abstractNum w:abstractNumId="10" w15:restartNumberingAfterBreak="0">
    <w:nsid w:val="3E3704B2"/>
    <w:multiLevelType w:val="hybridMultilevel"/>
    <w:tmpl w:val="BB32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A620DF"/>
    <w:multiLevelType w:val="hybridMultilevel"/>
    <w:tmpl w:val="6B8AE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7A522E"/>
    <w:multiLevelType w:val="hybridMultilevel"/>
    <w:tmpl w:val="76980718"/>
    <w:lvl w:ilvl="0" w:tplc="EA88178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770D20"/>
    <w:multiLevelType w:val="multilevel"/>
    <w:tmpl w:val="6070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AA46BD"/>
    <w:multiLevelType w:val="hybridMultilevel"/>
    <w:tmpl w:val="FF366B58"/>
    <w:lvl w:ilvl="0" w:tplc="EA88178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BF61E1"/>
    <w:multiLevelType w:val="hybridMultilevel"/>
    <w:tmpl w:val="84C4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F26738"/>
    <w:multiLevelType w:val="hybridMultilevel"/>
    <w:tmpl w:val="29DAF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137F3F"/>
    <w:multiLevelType w:val="hybridMultilevel"/>
    <w:tmpl w:val="D6844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643406"/>
    <w:multiLevelType w:val="hybridMultilevel"/>
    <w:tmpl w:val="22546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D73ABA"/>
    <w:multiLevelType w:val="hybridMultilevel"/>
    <w:tmpl w:val="7EE47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C15AC3"/>
    <w:multiLevelType w:val="hybridMultilevel"/>
    <w:tmpl w:val="5262D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D90F6B"/>
    <w:multiLevelType w:val="hybridMultilevel"/>
    <w:tmpl w:val="C2AA7C6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68F84802"/>
    <w:multiLevelType w:val="hybridMultilevel"/>
    <w:tmpl w:val="8B9C6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81EF91"/>
    <w:multiLevelType w:val="hybridMultilevel"/>
    <w:tmpl w:val="FFFFFFFF"/>
    <w:lvl w:ilvl="0" w:tplc="F8B28608">
      <w:start w:val="1"/>
      <w:numFmt w:val="bullet"/>
      <w:lvlText w:val=""/>
      <w:lvlJc w:val="left"/>
      <w:pPr>
        <w:ind w:left="720" w:hanging="360"/>
      </w:pPr>
      <w:rPr>
        <w:rFonts w:ascii="Symbol" w:hAnsi="Symbol" w:hint="default"/>
      </w:rPr>
    </w:lvl>
    <w:lvl w:ilvl="1" w:tplc="7706A2EA">
      <w:start w:val="1"/>
      <w:numFmt w:val="bullet"/>
      <w:lvlText w:val="o"/>
      <w:lvlJc w:val="left"/>
      <w:pPr>
        <w:ind w:left="1440" w:hanging="360"/>
      </w:pPr>
      <w:rPr>
        <w:rFonts w:ascii="Courier New" w:hAnsi="Courier New" w:hint="default"/>
      </w:rPr>
    </w:lvl>
    <w:lvl w:ilvl="2" w:tplc="8EBA17F0">
      <w:start w:val="1"/>
      <w:numFmt w:val="bullet"/>
      <w:lvlText w:val=""/>
      <w:lvlJc w:val="left"/>
      <w:pPr>
        <w:ind w:left="2160" w:hanging="360"/>
      </w:pPr>
      <w:rPr>
        <w:rFonts w:ascii="Wingdings" w:hAnsi="Wingdings" w:hint="default"/>
      </w:rPr>
    </w:lvl>
    <w:lvl w:ilvl="3" w:tplc="ADA65376">
      <w:start w:val="1"/>
      <w:numFmt w:val="bullet"/>
      <w:lvlText w:val=""/>
      <w:lvlJc w:val="left"/>
      <w:pPr>
        <w:ind w:left="2880" w:hanging="360"/>
      </w:pPr>
      <w:rPr>
        <w:rFonts w:ascii="Symbol" w:hAnsi="Symbol" w:hint="default"/>
      </w:rPr>
    </w:lvl>
    <w:lvl w:ilvl="4" w:tplc="64603418">
      <w:start w:val="1"/>
      <w:numFmt w:val="bullet"/>
      <w:lvlText w:val="o"/>
      <w:lvlJc w:val="left"/>
      <w:pPr>
        <w:ind w:left="3600" w:hanging="360"/>
      </w:pPr>
      <w:rPr>
        <w:rFonts w:ascii="Courier New" w:hAnsi="Courier New" w:hint="default"/>
      </w:rPr>
    </w:lvl>
    <w:lvl w:ilvl="5" w:tplc="F7DC4508">
      <w:start w:val="1"/>
      <w:numFmt w:val="bullet"/>
      <w:lvlText w:val=""/>
      <w:lvlJc w:val="left"/>
      <w:pPr>
        <w:ind w:left="4320" w:hanging="360"/>
      </w:pPr>
      <w:rPr>
        <w:rFonts w:ascii="Wingdings" w:hAnsi="Wingdings" w:hint="default"/>
      </w:rPr>
    </w:lvl>
    <w:lvl w:ilvl="6" w:tplc="C0C4D008">
      <w:start w:val="1"/>
      <w:numFmt w:val="bullet"/>
      <w:lvlText w:val=""/>
      <w:lvlJc w:val="left"/>
      <w:pPr>
        <w:ind w:left="5040" w:hanging="360"/>
      </w:pPr>
      <w:rPr>
        <w:rFonts w:ascii="Symbol" w:hAnsi="Symbol" w:hint="default"/>
      </w:rPr>
    </w:lvl>
    <w:lvl w:ilvl="7" w:tplc="46AED0A2">
      <w:start w:val="1"/>
      <w:numFmt w:val="bullet"/>
      <w:lvlText w:val="o"/>
      <w:lvlJc w:val="left"/>
      <w:pPr>
        <w:ind w:left="5760" w:hanging="360"/>
      </w:pPr>
      <w:rPr>
        <w:rFonts w:ascii="Courier New" w:hAnsi="Courier New" w:hint="default"/>
      </w:rPr>
    </w:lvl>
    <w:lvl w:ilvl="8" w:tplc="7C042B3A">
      <w:start w:val="1"/>
      <w:numFmt w:val="bullet"/>
      <w:lvlText w:val=""/>
      <w:lvlJc w:val="left"/>
      <w:pPr>
        <w:ind w:left="6480" w:hanging="360"/>
      </w:pPr>
      <w:rPr>
        <w:rFonts w:ascii="Wingdings" w:hAnsi="Wingdings" w:hint="default"/>
      </w:rPr>
    </w:lvl>
  </w:abstractNum>
  <w:abstractNum w:abstractNumId="24" w15:restartNumberingAfterBreak="0">
    <w:nsid w:val="77710BD5"/>
    <w:multiLevelType w:val="hybridMultilevel"/>
    <w:tmpl w:val="2BC21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0244F4"/>
    <w:multiLevelType w:val="hybridMultilevel"/>
    <w:tmpl w:val="3ED0FED4"/>
    <w:lvl w:ilvl="0" w:tplc="EA88178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9C19D5"/>
    <w:multiLevelType w:val="multilevel"/>
    <w:tmpl w:val="532AD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202D2D"/>
    <w:multiLevelType w:val="hybridMultilevel"/>
    <w:tmpl w:val="A00A5224"/>
    <w:lvl w:ilvl="0" w:tplc="EA88178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195688"/>
    <w:multiLevelType w:val="hybridMultilevel"/>
    <w:tmpl w:val="EB5E2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444D8C"/>
    <w:multiLevelType w:val="hybridMultilevel"/>
    <w:tmpl w:val="0D0854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E9E402E"/>
    <w:multiLevelType w:val="hybridMultilevel"/>
    <w:tmpl w:val="E23A6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C058C6"/>
    <w:multiLevelType w:val="hybridMultilevel"/>
    <w:tmpl w:val="CEBEC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1049667">
    <w:abstractNumId w:val="2"/>
  </w:num>
  <w:num w:numId="2" w16cid:durableId="1123885457">
    <w:abstractNumId w:val="8"/>
  </w:num>
  <w:num w:numId="3" w16cid:durableId="1196191527">
    <w:abstractNumId w:val="5"/>
  </w:num>
  <w:num w:numId="4" w16cid:durableId="1230386239">
    <w:abstractNumId w:val="0"/>
  </w:num>
  <w:num w:numId="5" w16cid:durableId="1314528892">
    <w:abstractNumId w:val="12"/>
  </w:num>
  <w:num w:numId="6" w16cid:durableId="1341737370">
    <w:abstractNumId w:val="18"/>
  </w:num>
  <w:num w:numId="7" w16cid:durableId="1432552100">
    <w:abstractNumId w:val="31"/>
  </w:num>
  <w:num w:numId="8" w16cid:durableId="152259386">
    <w:abstractNumId w:val="23"/>
  </w:num>
  <w:num w:numId="9" w16cid:durableId="1661957314">
    <w:abstractNumId w:val="3"/>
  </w:num>
  <w:num w:numId="10" w16cid:durableId="1719089674">
    <w:abstractNumId w:val="27"/>
  </w:num>
  <w:num w:numId="11" w16cid:durableId="1726369903">
    <w:abstractNumId w:val="22"/>
  </w:num>
  <w:num w:numId="12" w16cid:durableId="174467427">
    <w:abstractNumId w:val="13"/>
  </w:num>
  <w:num w:numId="13" w16cid:durableId="1845971451">
    <w:abstractNumId w:val="4"/>
  </w:num>
  <w:num w:numId="14" w16cid:durableId="2023387693">
    <w:abstractNumId w:val="30"/>
  </w:num>
  <w:num w:numId="15" w16cid:durableId="2088108927">
    <w:abstractNumId w:val="26"/>
  </w:num>
  <w:num w:numId="16" w16cid:durableId="2088459269">
    <w:abstractNumId w:val="24"/>
  </w:num>
  <w:num w:numId="17" w16cid:durableId="239025028">
    <w:abstractNumId w:val="6"/>
  </w:num>
  <w:num w:numId="18" w16cid:durableId="301270691">
    <w:abstractNumId w:val="16"/>
  </w:num>
  <w:num w:numId="19" w16cid:durableId="338235570">
    <w:abstractNumId w:val="10"/>
  </w:num>
  <w:num w:numId="20" w16cid:durableId="388840484">
    <w:abstractNumId w:val="1"/>
  </w:num>
  <w:num w:numId="21" w16cid:durableId="438574433">
    <w:abstractNumId w:val="17"/>
  </w:num>
  <w:num w:numId="22" w16cid:durableId="568810895">
    <w:abstractNumId w:val="14"/>
  </w:num>
  <w:num w:numId="23" w16cid:durableId="703408666">
    <w:abstractNumId w:val="20"/>
  </w:num>
  <w:num w:numId="24" w16cid:durableId="731195872">
    <w:abstractNumId w:val="25"/>
  </w:num>
  <w:num w:numId="25" w16cid:durableId="736900420">
    <w:abstractNumId w:val="7"/>
  </w:num>
  <w:num w:numId="26" w16cid:durableId="800608793">
    <w:abstractNumId w:val="21"/>
  </w:num>
  <w:num w:numId="27" w16cid:durableId="810287125">
    <w:abstractNumId w:val="15"/>
  </w:num>
  <w:num w:numId="28" w16cid:durableId="840198667">
    <w:abstractNumId w:val="28"/>
  </w:num>
  <w:num w:numId="29" w16cid:durableId="933631007">
    <w:abstractNumId w:val="9"/>
  </w:num>
  <w:num w:numId="30" w16cid:durableId="951867012">
    <w:abstractNumId w:val="19"/>
  </w:num>
  <w:num w:numId="31" w16cid:durableId="963925064">
    <w:abstractNumId w:val="29"/>
  </w:num>
  <w:num w:numId="32" w16cid:durableId="9792679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2AE"/>
    <w:rsid w:val="00020476"/>
    <w:rsid w:val="0003775B"/>
    <w:rsid w:val="000D69AA"/>
    <w:rsid w:val="001054AD"/>
    <w:rsid w:val="0015043C"/>
    <w:rsid w:val="00167472"/>
    <w:rsid w:val="00193F3E"/>
    <w:rsid w:val="001966CA"/>
    <w:rsid w:val="001A0A8F"/>
    <w:rsid w:val="0022171B"/>
    <w:rsid w:val="002B04B5"/>
    <w:rsid w:val="002B6C7B"/>
    <w:rsid w:val="002E7BE8"/>
    <w:rsid w:val="00395B59"/>
    <w:rsid w:val="003D4160"/>
    <w:rsid w:val="00406981"/>
    <w:rsid w:val="00433265"/>
    <w:rsid w:val="0048097B"/>
    <w:rsid w:val="004D0936"/>
    <w:rsid w:val="004D32F7"/>
    <w:rsid w:val="00543407"/>
    <w:rsid w:val="005F65F0"/>
    <w:rsid w:val="00654CDB"/>
    <w:rsid w:val="00693D06"/>
    <w:rsid w:val="006D3505"/>
    <w:rsid w:val="006E3A06"/>
    <w:rsid w:val="00747200"/>
    <w:rsid w:val="00764F95"/>
    <w:rsid w:val="00771A00"/>
    <w:rsid w:val="007F1547"/>
    <w:rsid w:val="00846DEC"/>
    <w:rsid w:val="008E73EE"/>
    <w:rsid w:val="008F69AA"/>
    <w:rsid w:val="00906A17"/>
    <w:rsid w:val="00975929"/>
    <w:rsid w:val="00A05C2F"/>
    <w:rsid w:val="00A21189"/>
    <w:rsid w:val="00A27026"/>
    <w:rsid w:val="00A462E4"/>
    <w:rsid w:val="00A7103B"/>
    <w:rsid w:val="00B33BD3"/>
    <w:rsid w:val="00B35C5B"/>
    <w:rsid w:val="00B67B89"/>
    <w:rsid w:val="00B762AE"/>
    <w:rsid w:val="00BC59BE"/>
    <w:rsid w:val="00BF14D6"/>
    <w:rsid w:val="00C10DC0"/>
    <w:rsid w:val="00C515FD"/>
    <w:rsid w:val="00C83AD5"/>
    <w:rsid w:val="00C87B1C"/>
    <w:rsid w:val="00CC2587"/>
    <w:rsid w:val="00D25C2B"/>
    <w:rsid w:val="00DB598C"/>
    <w:rsid w:val="00E543AF"/>
    <w:rsid w:val="00E74F99"/>
    <w:rsid w:val="00F560CF"/>
    <w:rsid w:val="00F878CA"/>
    <w:rsid w:val="032C2B61"/>
    <w:rsid w:val="08B1B01A"/>
    <w:rsid w:val="31B7759A"/>
    <w:rsid w:val="35B624E0"/>
    <w:rsid w:val="48F3A964"/>
    <w:rsid w:val="4AD4140D"/>
    <w:rsid w:val="4B511DF6"/>
    <w:rsid w:val="4C757E60"/>
    <w:rsid w:val="502CE1A8"/>
    <w:rsid w:val="5F6AC32F"/>
    <w:rsid w:val="6369F710"/>
    <w:rsid w:val="70505901"/>
    <w:rsid w:val="71DCD9D1"/>
    <w:rsid w:val="7AD7D7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4BA0850"/>
  <w15:chartTrackingRefBased/>
  <w15:docId w15:val="{A9BE463A-7298-494B-AFEB-35E77665F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2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62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62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2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62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62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62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62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62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2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62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62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2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62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62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2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2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2AE"/>
    <w:rPr>
      <w:rFonts w:eastAsiaTheme="majorEastAsia" w:cstheme="majorBidi"/>
      <w:color w:val="272727" w:themeColor="text1" w:themeTint="D8"/>
    </w:rPr>
  </w:style>
  <w:style w:type="paragraph" w:styleId="Title">
    <w:name w:val="Title"/>
    <w:basedOn w:val="Normal"/>
    <w:next w:val="Normal"/>
    <w:link w:val="TitleChar"/>
    <w:uiPriority w:val="10"/>
    <w:qFormat/>
    <w:rsid w:val="00B762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2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2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2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2AE"/>
    <w:pPr>
      <w:spacing w:before="160"/>
      <w:jc w:val="center"/>
    </w:pPr>
    <w:rPr>
      <w:i/>
      <w:iCs/>
      <w:color w:val="404040" w:themeColor="text1" w:themeTint="BF"/>
    </w:rPr>
  </w:style>
  <w:style w:type="character" w:customStyle="1" w:styleId="QuoteChar">
    <w:name w:val="Quote Char"/>
    <w:basedOn w:val="DefaultParagraphFont"/>
    <w:link w:val="Quote"/>
    <w:uiPriority w:val="29"/>
    <w:rsid w:val="00B762AE"/>
    <w:rPr>
      <w:i/>
      <w:iCs/>
      <w:color w:val="404040" w:themeColor="text1" w:themeTint="BF"/>
    </w:rPr>
  </w:style>
  <w:style w:type="paragraph" w:styleId="ListParagraph">
    <w:name w:val="List Paragraph"/>
    <w:basedOn w:val="Normal"/>
    <w:uiPriority w:val="34"/>
    <w:qFormat/>
    <w:rsid w:val="00B762AE"/>
    <w:pPr>
      <w:ind w:left="720"/>
      <w:contextualSpacing/>
    </w:pPr>
  </w:style>
  <w:style w:type="character" w:styleId="IntenseEmphasis">
    <w:name w:val="Intense Emphasis"/>
    <w:basedOn w:val="DefaultParagraphFont"/>
    <w:uiPriority w:val="21"/>
    <w:qFormat/>
    <w:rsid w:val="00B762AE"/>
    <w:rPr>
      <w:i/>
      <w:iCs/>
      <w:color w:val="0F4761" w:themeColor="accent1" w:themeShade="BF"/>
    </w:rPr>
  </w:style>
  <w:style w:type="paragraph" w:styleId="IntenseQuote">
    <w:name w:val="Intense Quote"/>
    <w:basedOn w:val="Normal"/>
    <w:next w:val="Normal"/>
    <w:link w:val="IntenseQuoteChar"/>
    <w:uiPriority w:val="30"/>
    <w:qFormat/>
    <w:rsid w:val="00B762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62AE"/>
    <w:rPr>
      <w:i/>
      <w:iCs/>
      <w:color w:val="0F4761" w:themeColor="accent1" w:themeShade="BF"/>
    </w:rPr>
  </w:style>
  <w:style w:type="character" w:styleId="IntenseReference">
    <w:name w:val="Intense Reference"/>
    <w:basedOn w:val="DefaultParagraphFont"/>
    <w:uiPriority w:val="32"/>
    <w:qFormat/>
    <w:rsid w:val="00B762AE"/>
    <w:rPr>
      <w:b/>
      <w:bCs/>
      <w:smallCaps/>
      <w:color w:val="0F4761" w:themeColor="accent1" w:themeShade="BF"/>
      <w:spacing w:val="5"/>
    </w:rPr>
  </w:style>
  <w:style w:type="paragraph" w:styleId="Header">
    <w:name w:val="header"/>
    <w:basedOn w:val="Normal"/>
    <w:link w:val="HeaderChar"/>
    <w:uiPriority w:val="99"/>
    <w:unhideWhenUsed/>
    <w:rsid w:val="00B762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62AE"/>
  </w:style>
  <w:style w:type="paragraph" w:styleId="Footer">
    <w:name w:val="footer"/>
    <w:basedOn w:val="Normal"/>
    <w:link w:val="FooterChar"/>
    <w:uiPriority w:val="99"/>
    <w:unhideWhenUsed/>
    <w:rsid w:val="00B762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2AE"/>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Bacchus</dc:creator>
  <cp:keywords/>
  <dc:description/>
  <cp:lastModifiedBy>James Valentine</cp:lastModifiedBy>
  <cp:revision>14</cp:revision>
  <dcterms:created xsi:type="dcterms:W3CDTF">2025-04-25T08:12:00Z</dcterms:created>
  <dcterms:modified xsi:type="dcterms:W3CDTF">2026-09-14T12:04:00Z</dcterms:modified>
</cp:coreProperties>
</file>